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45" w:rsidRDefault="00BA4EFD">
      <w:r>
        <w:rPr>
          <w:rFonts w:hint="eastAsia"/>
        </w:rPr>
        <w:t>現代日本にティク・ナット・ハンの教えがもたらす意味</w:t>
      </w:r>
      <w:r w:rsidR="00AD2185">
        <w:rPr>
          <w:rFonts w:hint="eastAsia"/>
        </w:rPr>
        <w:t>とは？</w:t>
      </w:r>
    </w:p>
    <w:p w:rsidR="00AD0045" w:rsidRDefault="00AD0045"/>
    <w:p w:rsidR="00544915" w:rsidRDefault="00544915"/>
    <w:p w:rsidR="00544915" w:rsidRDefault="00544915">
      <w:r>
        <w:rPr>
          <w:rFonts w:hint="eastAsia"/>
        </w:rPr>
        <w:t>たとえばぼくはキリスト教徒だが、仏教の実践に大いに助けられ、仏</w:t>
      </w:r>
      <w:r w:rsidR="00A044C2">
        <w:rPr>
          <w:rFonts w:hint="eastAsia"/>
        </w:rPr>
        <w:t>教の教えや瞑想メソッドを勉強している。それが現実レベルでとても有用</w:t>
      </w:r>
      <w:r>
        <w:rPr>
          <w:rFonts w:hint="eastAsia"/>
        </w:rPr>
        <w:t>だからだ。キリスト教だけでは十分ではないのか？　その答えは</w:t>
      </w:r>
      <w:r>
        <w:t>Yes</w:t>
      </w:r>
      <w:r>
        <w:rPr>
          <w:rFonts w:hint="eastAsia"/>
        </w:rPr>
        <w:t>でもあり</w:t>
      </w:r>
      <w:r>
        <w:t>No</w:t>
      </w:r>
      <w:r>
        <w:rPr>
          <w:rFonts w:hint="eastAsia"/>
        </w:rPr>
        <w:t>でもある。</w:t>
      </w:r>
    </w:p>
    <w:p w:rsidR="00544915" w:rsidRDefault="00544915"/>
    <w:p w:rsidR="00544915" w:rsidRDefault="00544915">
      <w:r>
        <w:rPr>
          <w:rFonts w:hint="eastAsia"/>
        </w:rPr>
        <w:t>多く</w:t>
      </w:r>
      <w:r w:rsidR="00A044C2">
        <w:rPr>
          <w:rFonts w:hint="eastAsia"/>
        </w:rPr>
        <w:t>のキリスト教徒は、（とくに日本においては）仏教はたんなる</w:t>
      </w:r>
      <w:r>
        <w:rPr>
          <w:rFonts w:hint="eastAsia"/>
        </w:rPr>
        <w:t>習俗だと思っている。いや多くの日本人にとってそうなのかもしれない。盆に墓参りを欠かさず、仏壇に毎朝線香をともして祈る信心深い</w:t>
      </w:r>
      <w:r w:rsidR="00C0601E">
        <w:rPr>
          <w:rFonts w:hint="eastAsia"/>
        </w:rPr>
        <w:t>人びと</w:t>
      </w:r>
      <w:r>
        <w:rPr>
          <w:rFonts w:hint="eastAsia"/>
        </w:rPr>
        <w:t>も、先祖に深く思いを向けることはあっても、ブッダとは何なのかと</w:t>
      </w:r>
      <w:r w:rsidR="00A044C2">
        <w:rPr>
          <w:rFonts w:hint="eastAsia"/>
        </w:rPr>
        <w:t>問われたとしたら、ありがたい存在ではあるけれど自分の祖父母</w:t>
      </w:r>
      <w:r>
        <w:rPr>
          <w:rFonts w:hint="eastAsia"/>
        </w:rPr>
        <w:t>ほどにはピンときていない、というのが本当のところではないだろうか？</w:t>
      </w:r>
    </w:p>
    <w:p w:rsidR="00544915" w:rsidRDefault="00544915"/>
    <w:p w:rsidR="00544915" w:rsidRDefault="00544915">
      <w:r>
        <w:rPr>
          <w:rFonts w:hint="eastAsia"/>
        </w:rPr>
        <w:t>正月は神社参り、結婚式はキリスト教式、葬式は仏教で、季節の行事は神道を起源とするものか各地方の民俗信仰にもとづく習慣に</w:t>
      </w:r>
      <w:r w:rsidR="00AD0045">
        <w:rPr>
          <w:rFonts w:hint="eastAsia"/>
        </w:rPr>
        <w:t>倣って行う。</w:t>
      </w:r>
      <w:r w:rsidR="00A044C2">
        <w:rPr>
          <w:rFonts w:hint="eastAsia"/>
        </w:rPr>
        <w:t>多くの日本人にとって</w:t>
      </w:r>
      <w:r w:rsidR="00AD0045">
        <w:rPr>
          <w:rFonts w:hint="eastAsia"/>
        </w:rPr>
        <w:t>それは</w:t>
      </w:r>
      <w:r w:rsidR="00A044C2">
        <w:rPr>
          <w:rFonts w:hint="eastAsia"/>
        </w:rPr>
        <w:t>当たり前で</w:t>
      </w:r>
      <w:r>
        <w:rPr>
          <w:rFonts w:hint="eastAsia"/>
        </w:rPr>
        <w:t>、改めて考えてみることもない。だから、外国人から「日本は仏教国ですね」と言われても、先祖供養のこと？くらいにしか感じられないのである。</w:t>
      </w:r>
    </w:p>
    <w:p w:rsidR="00544915" w:rsidRDefault="00544915"/>
    <w:p w:rsidR="00682F3C" w:rsidRDefault="00C36A97">
      <w:r>
        <w:rPr>
          <w:rFonts w:hint="eastAsia"/>
        </w:rPr>
        <w:t>仏さま</w:t>
      </w:r>
      <w:r w:rsidR="00544915">
        <w:rPr>
          <w:rFonts w:hint="eastAsia"/>
        </w:rPr>
        <w:t>って何？と子どもから問われたとしても、やはり多くの人は仏壇の一番奥の方</w:t>
      </w:r>
      <w:r w:rsidR="00A044C2">
        <w:rPr>
          <w:rFonts w:hint="eastAsia"/>
        </w:rPr>
        <w:t>に坐っている偉い人なんじゃない？と答える</w:t>
      </w:r>
      <w:r w:rsidR="00E647B5">
        <w:rPr>
          <w:rFonts w:hint="eastAsia"/>
        </w:rPr>
        <w:t>意外に言葉をもた</w:t>
      </w:r>
      <w:r w:rsidR="00544915">
        <w:rPr>
          <w:rFonts w:hint="eastAsia"/>
        </w:rPr>
        <w:t>ないのである。それはそれでもちろん悪くはない。ブッダが日常的な感情の安定に資するところがあるからだ。</w:t>
      </w:r>
    </w:p>
    <w:p w:rsidR="00682F3C" w:rsidRDefault="00682F3C"/>
    <w:p w:rsidR="00E647B5" w:rsidRDefault="00E647B5">
      <w:r>
        <w:rPr>
          <w:rFonts w:hint="eastAsia"/>
        </w:rPr>
        <w:t>仏壇に向かって「のんのんする」、（これは</w:t>
      </w:r>
      <w:r w:rsidR="00682F3C">
        <w:rPr>
          <w:rFonts w:hint="eastAsia"/>
        </w:rPr>
        <w:t>とても大切な感情なのだとぼくは思</w:t>
      </w:r>
      <w:r>
        <w:rPr>
          <w:rFonts w:hint="eastAsia"/>
        </w:rPr>
        <w:t>う</w:t>
      </w:r>
      <w:r w:rsidR="00AD0045">
        <w:rPr>
          <w:rFonts w:hint="eastAsia"/>
        </w:rPr>
        <w:t>のだが）、その</w:t>
      </w:r>
      <w:r w:rsidR="00682F3C">
        <w:rPr>
          <w:rFonts w:hint="eastAsia"/>
        </w:rPr>
        <w:t>ありがたい気持ち以上</w:t>
      </w:r>
      <w:r w:rsidR="00A044C2">
        <w:rPr>
          <w:rFonts w:hint="eastAsia"/>
        </w:rPr>
        <w:t>のもの</w:t>
      </w:r>
      <w:r w:rsidR="00682F3C">
        <w:rPr>
          <w:rFonts w:hint="eastAsia"/>
        </w:rPr>
        <w:t>はとくに</w:t>
      </w:r>
      <w:r w:rsidR="00A044C2">
        <w:rPr>
          <w:rFonts w:hint="eastAsia"/>
        </w:rPr>
        <w:t>感じられ</w:t>
      </w:r>
      <w:r w:rsidR="00682F3C">
        <w:rPr>
          <w:rFonts w:hint="eastAsia"/>
        </w:rPr>
        <w:t>ない、それが日本人のリアリティではないだろうか？</w:t>
      </w:r>
    </w:p>
    <w:p w:rsidR="00E32DD4" w:rsidRDefault="00E32DD4"/>
    <w:p w:rsidR="00E32DD4" w:rsidRDefault="00E32DD4">
      <w:r>
        <w:t xml:space="preserve">                 *        *         *</w:t>
      </w:r>
    </w:p>
    <w:p w:rsidR="00E647B5" w:rsidRDefault="00E647B5"/>
    <w:p w:rsidR="00E647B5" w:rsidRDefault="00E647B5">
      <w:r>
        <w:rPr>
          <w:rFonts w:hint="eastAsia"/>
        </w:rPr>
        <w:t>ここでベトナムからフランスに亡命し、世界に向けて地球大の</w:t>
      </w:r>
      <w:r w:rsidR="00662C31">
        <w:rPr>
          <w:rFonts w:hint="eastAsia"/>
        </w:rPr>
        <w:t>エンゲージド・</w:t>
      </w:r>
      <w:r w:rsidR="00662C31">
        <w:rPr>
          <w:rFonts w:hint="eastAsia"/>
        </w:rPr>
        <w:lastRenderedPageBreak/>
        <w:t>ブディズム（深く現実に関わる</w:t>
      </w:r>
      <w:r>
        <w:rPr>
          <w:rFonts w:hint="eastAsia"/>
        </w:rPr>
        <w:t>仏教</w:t>
      </w:r>
      <w:r w:rsidR="00662C31">
        <w:rPr>
          <w:rFonts w:hint="eastAsia"/>
        </w:rPr>
        <w:t>）</w:t>
      </w:r>
      <w:r>
        <w:rPr>
          <w:rFonts w:hint="eastAsia"/>
        </w:rPr>
        <w:t>の教えを発信しているティク・ナット・ハンという仏教僧がいる。１９２６年生まれ、現在８８歳になる彼は、</w:t>
      </w:r>
      <w:r w:rsidR="00662C31">
        <w:rPr>
          <w:rFonts w:hint="eastAsia"/>
        </w:rPr>
        <w:t>ベトナム戦争当時の平和活動を契機に亡命し</w:t>
      </w:r>
      <w:r>
        <w:rPr>
          <w:rFonts w:hint="eastAsia"/>
        </w:rPr>
        <w:t>、多くの西洋人に実践的な仏教を伝えてきた。</w:t>
      </w:r>
    </w:p>
    <w:p w:rsidR="00E647B5" w:rsidRDefault="00E647B5"/>
    <w:p w:rsidR="00E647B5" w:rsidRDefault="00E647B5">
      <w:r>
        <w:rPr>
          <w:rFonts w:hint="eastAsia"/>
        </w:rPr>
        <w:t>彼自身が仏教国と見な</w:t>
      </w:r>
      <w:r w:rsidR="00662C31">
        <w:rPr>
          <w:rFonts w:hint="eastAsia"/>
        </w:rPr>
        <w:t>す</w:t>
      </w:r>
      <w:r>
        <w:rPr>
          <w:rFonts w:hint="eastAsia"/>
        </w:rPr>
        <w:t>日本へは、１９５６年、６６年、７０年</w:t>
      </w:r>
      <w:r w:rsidR="00C8331A">
        <w:rPr>
          <w:rFonts w:hint="eastAsia"/>
        </w:rPr>
        <w:t>、そして９５年と今まで計４回やってきている。そのうち、実際に講演</w:t>
      </w:r>
      <w:r>
        <w:rPr>
          <w:rFonts w:hint="eastAsia"/>
        </w:rPr>
        <w:t>会やリトリート（合宿型の瞑想会）等を行い、直接一般の日本人に教える機会をもったのは、９５年の一回のみである。</w:t>
      </w:r>
    </w:p>
    <w:p w:rsidR="00E647B5" w:rsidRDefault="00E647B5"/>
    <w:p w:rsidR="008C261C" w:rsidRDefault="008C261C">
      <w:r>
        <w:rPr>
          <w:rFonts w:hint="eastAsia"/>
        </w:rPr>
        <w:t>ベトナム発、フランス（西洋）経由、日本着という、今まで日本に存在した伝統的な仏教とはだいぶ違った筋道をたどって、２０１５年ティク・ナット・ハンの教えが再来日しようとしている。それは現代日本に</w:t>
      </w:r>
      <w:r w:rsidR="00C8331A">
        <w:rPr>
          <w:rFonts w:hint="eastAsia"/>
        </w:rPr>
        <w:t>とって</w:t>
      </w:r>
      <w:r>
        <w:rPr>
          <w:rFonts w:hint="eastAsia"/>
        </w:rPr>
        <w:t>どんな意味をもつのだろうか？</w:t>
      </w:r>
    </w:p>
    <w:p w:rsidR="008C261C" w:rsidRDefault="008C261C"/>
    <w:p w:rsidR="00C8331A" w:rsidRDefault="008C261C">
      <w:r>
        <w:rPr>
          <w:rFonts w:hint="eastAsia"/>
        </w:rPr>
        <w:t>彼の出身国であるベトナムは伝統的な仏教国であり、彼自身は臨済正宗竹林派の出身である。禅宗ではあるが、日本の臨済宗との違いは、ベトナムの地理的な条件も関係して、中国で生まれた北方禅はもちろん南方系の上座部仏教と浄</w:t>
      </w:r>
      <w:r w:rsidR="00662C31">
        <w:rPr>
          <w:rFonts w:hint="eastAsia"/>
        </w:rPr>
        <w:t>土教もあわせて</w:t>
      </w:r>
      <w:r w:rsidR="00C8331A">
        <w:rPr>
          <w:rFonts w:hint="eastAsia"/>
        </w:rPr>
        <w:t>独自の統合を見せていることだ</w:t>
      </w:r>
      <w:r>
        <w:rPr>
          <w:rFonts w:hint="eastAsia"/>
        </w:rPr>
        <w:t>。</w:t>
      </w:r>
      <w:r w:rsidR="00C8331A">
        <w:rPr>
          <w:rFonts w:hint="eastAsia"/>
        </w:rPr>
        <w:t>ティク・ナット・ハンの漢字での法名（釈一行）は、それを表している。</w:t>
      </w:r>
    </w:p>
    <w:p w:rsidR="00C8331A" w:rsidRDefault="00C8331A"/>
    <w:p w:rsidR="00C8331A" w:rsidRDefault="00C8331A">
      <w:r>
        <w:rPr>
          <w:rFonts w:hint="eastAsia"/>
        </w:rPr>
        <w:t>そうした伝統を礎にして、彼は</w:t>
      </w:r>
      <w:r w:rsidR="004A1363">
        <w:rPr>
          <w:rFonts w:hint="eastAsia"/>
        </w:rPr>
        <w:t>学んできた</w:t>
      </w:r>
      <w:r w:rsidR="00AD0045">
        <w:rPr>
          <w:rFonts w:hint="eastAsia"/>
        </w:rPr>
        <w:t>宗教や</w:t>
      </w:r>
      <w:r w:rsidR="004A1363">
        <w:rPr>
          <w:rFonts w:hint="eastAsia"/>
        </w:rPr>
        <w:t>心理学や哲学等もあわせて、現代社会人に向け</w:t>
      </w:r>
      <w:r>
        <w:rPr>
          <w:rFonts w:hint="eastAsia"/>
        </w:rPr>
        <w:t>オリジ</w:t>
      </w:r>
      <w:r w:rsidR="00E32DD4">
        <w:rPr>
          <w:rFonts w:hint="eastAsia"/>
        </w:rPr>
        <w:t>ナリティにあふれた独自の実践</w:t>
      </w:r>
      <w:r>
        <w:rPr>
          <w:rFonts w:hint="eastAsia"/>
        </w:rPr>
        <w:t>法を案出してきた。それらは、あらかじめ仏教という宗教的・文化的背景のない西洋で</w:t>
      </w:r>
      <w:r w:rsidR="004A1363">
        <w:rPr>
          <w:rFonts w:hint="eastAsia"/>
        </w:rPr>
        <w:t>、</w:t>
      </w:r>
      <w:r>
        <w:rPr>
          <w:rFonts w:hint="eastAsia"/>
        </w:rPr>
        <w:t>いかにして教えを伝えるかという苦闘の中から生まれたものである。</w:t>
      </w:r>
    </w:p>
    <w:p w:rsidR="00C8331A" w:rsidRDefault="00C8331A"/>
    <w:p w:rsidR="004A1363" w:rsidRPr="004A1363" w:rsidRDefault="00C8331A">
      <w:pPr>
        <w:rPr>
          <w:rFonts w:ascii="Times" w:hAnsi="Times"/>
          <w:kern w:val="0"/>
          <w:sz w:val="20"/>
          <w:szCs w:val="20"/>
        </w:rPr>
      </w:pPr>
      <w:r>
        <w:rPr>
          <w:rFonts w:hint="eastAsia"/>
        </w:rPr>
        <w:t>その教えの核には、</w:t>
      </w:r>
      <w:r w:rsidR="00FF3E97">
        <w:rPr>
          <w:rFonts w:hint="eastAsia"/>
        </w:rPr>
        <w:t>マインドフルネス</w:t>
      </w:r>
      <w:r w:rsidR="004A1363">
        <w:t>mindfulness</w:t>
      </w:r>
      <w:r w:rsidR="00FF3E97">
        <w:rPr>
          <w:rFonts w:hint="eastAsia"/>
        </w:rPr>
        <w:t>（八正道のひとつ『正念』、パーリ語オリジナルでは『サンマー・サティ</w:t>
      </w:r>
      <w:proofErr w:type="spellStart"/>
      <w:r w:rsidR="00FF3E97" w:rsidRPr="004A1363">
        <w:rPr>
          <w:rFonts w:ascii="Century" w:hAnsi="Century"/>
          <w:color w:val="252525"/>
          <w:kern w:val="0"/>
          <w:szCs w:val="15"/>
          <w:shd w:val="clear" w:color="auto" w:fill="FFFFFF"/>
        </w:rPr>
        <w:t>sammā</w:t>
      </w:r>
      <w:proofErr w:type="spellEnd"/>
      <w:r w:rsidR="00FF3E97" w:rsidRPr="004A1363">
        <w:rPr>
          <w:rFonts w:ascii="Century" w:hAnsi="Century"/>
          <w:color w:val="252525"/>
          <w:kern w:val="0"/>
          <w:szCs w:val="15"/>
          <w:shd w:val="clear" w:color="auto" w:fill="FFFFFF"/>
        </w:rPr>
        <w:t>-sati</w:t>
      </w:r>
      <w:r w:rsidR="00FF3E97">
        <w:rPr>
          <w:rFonts w:hint="eastAsia"/>
        </w:rPr>
        <w:t>』）がある。日本語では「気づき」と訳されることが多いが、</w:t>
      </w:r>
      <w:r w:rsidR="00DF056A">
        <w:rPr>
          <w:rFonts w:hint="eastAsia"/>
        </w:rPr>
        <w:t>ただ気づくだけではなく</w:t>
      </w:r>
      <w:r w:rsidR="00FF3E97">
        <w:rPr>
          <w:rFonts w:hint="eastAsia"/>
        </w:rPr>
        <w:t>「今ここに起こっているすべての現象を、</w:t>
      </w:r>
      <w:r w:rsidR="00B60DC0">
        <w:rPr>
          <w:rFonts w:hint="eastAsia"/>
        </w:rPr>
        <w:t>注意深くていねいに、</w:t>
      </w:r>
      <w:r w:rsidR="004A1363">
        <w:rPr>
          <w:rFonts w:hint="eastAsia"/>
        </w:rPr>
        <w:t>思考による</w:t>
      </w:r>
      <w:r w:rsidR="00FF3E97">
        <w:rPr>
          <w:rFonts w:hint="eastAsia"/>
        </w:rPr>
        <w:t>判断</w:t>
      </w:r>
      <w:r w:rsidR="004A1363">
        <w:rPr>
          <w:rFonts w:hint="eastAsia"/>
        </w:rPr>
        <w:t>を</w:t>
      </w:r>
      <w:r w:rsidR="00FF3E97">
        <w:rPr>
          <w:rFonts w:hint="eastAsia"/>
        </w:rPr>
        <w:t>せず、そのままに受け止め</w:t>
      </w:r>
      <w:r w:rsidR="00DF056A">
        <w:rPr>
          <w:rFonts w:hint="eastAsia"/>
        </w:rPr>
        <w:t>観察す</w:t>
      </w:r>
      <w:r w:rsidR="00FF3E97">
        <w:rPr>
          <w:rFonts w:hint="eastAsia"/>
        </w:rPr>
        <w:t>る</w:t>
      </w:r>
      <w:r w:rsidR="00B60DC0">
        <w:rPr>
          <w:rFonts w:hint="eastAsia"/>
        </w:rPr>
        <w:t>」ということである。それによ</w:t>
      </w:r>
      <w:r w:rsidR="00DF056A">
        <w:rPr>
          <w:rFonts w:hint="eastAsia"/>
        </w:rPr>
        <w:t>って物事を深く見つめ、対象の本質を理解する。そうして</w:t>
      </w:r>
      <w:r w:rsidR="004A1363">
        <w:rPr>
          <w:rFonts w:hint="eastAsia"/>
        </w:rPr>
        <w:t>正智（</w:t>
      </w:r>
      <w:r w:rsidR="00B60DC0">
        <w:rPr>
          <w:rFonts w:hint="eastAsia"/>
        </w:rPr>
        <w:t>智慧）を得ることができ、幻想か</w:t>
      </w:r>
      <w:r w:rsidR="00B60DC0">
        <w:rPr>
          <w:rFonts w:hint="eastAsia"/>
        </w:rPr>
        <w:lastRenderedPageBreak/>
        <w:t>ら解放される。この</w:t>
      </w:r>
      <w:r w:rsidR="004A1363">
        <w:rPr>
          <w:rFonts w:hint="eastAsia"/>
        </w:rPr>
        <w:t>取り組み</w:t>
      </w:r>
      <w:r w:rsidR="00B60DC0">
        <w:rPr>
          <w:rFonts w:hint="eastAsia"/>
        </w:rPr>
        <w:t>（瞑想）の全体をさして、パーリ語で「ヴィパッサナー</w:t>
      </w:r>
      <w:proofErr w:type="spellStart"/>
      <w:r w:rsidR="004A1363" w:rsidRPr="004A1363">
        <w:rPr>
          <w:color w:val="252525"/>
          <w:kern w:val="0"/>
          <w:szCs w:val="14"/>
          <w:shd w:val="clear" w:color="auto" w:fill="FFFFFF"/>
        </w:rPr>
        <w:t>Vipassanā</w:t>
      </w:r>
      <w:proofErr w:type="spellEnd"/>
      <w:r w:rsidR="004A1363" w:rsidRPr="004A1363">
        <w:rPr>
          <w:color w:val="252525"/>
          <w:kern w:val="0"/>
        </w:rPr>
        <w:t> </w:t>
      </w:r>
      <w:r w:rsidR="004A1363">
        <w:rPr>
          <w:rFonts w:ascii="Times" w:hAnsi="Times" w:hint="eastAsia"/>
          <w:kern w:val="0"/>
          <w:sz w:val="20"/>
          <w:szCs w:val="20"/>
        </w:rPr>
        <w:t>（</w:t>
      </w:r>
      <w:r w:rsidR="00B60DC0">
        <w:rPr>
          <w:rFonts w:hint="eastAsia"/>
        </w:rPr>
        <w:t>観）」と呼ぶ。</w:t>
      </w:r>
    </w:p>
    <w:p w:rsidR="004A1363" w:rsidRDefault="004A1363"/>
    <w:p w:rsidR="00DF056A" w:rsidRDefault="00E32DD4">
      <w:r>
        <w:rPr>
          <w:rFonts w:hint="eastAsia"/>
        </w:rPr>
        <w:t>こうした仏教の「信」</w:t>
      </w:r>
      <w:r w:rsidR="004A1363">
        <w:rPr>
          <w:rFonts w:hint="eastAsia"/>
        </w:rPr>
        <w:t>よりも「覚」の側面</w:t>
      </w:r>
      <w:r w:rsidR="00FB0327">
        <w:rPr>
          <w:rFonts w:hint="eastAsia"/>
        </w:rPr>
        <w:t>に</w:t>
      </w:r>
      <w:r w:rsidR="004A1363">
        <w:rPr>
          <w:rFonts w:hint="eastAsia"/>
        </w:rPr>
        <w:t>光を当てた教えは、文化や宗教の壁を越えて</w:t>
      </w:r>
      <w:r w:rsidR="00DF056A">
        <w:rPr>
          <w:rFonts w:hint="eastAsia"/>
        </w:rPr>
        <w:t>伝えやすい。ブッダがそれによって成道した重要なメソッドであり、直接弟子たちに伝授した</w:t>
      </w:r>
      <w:r w:rsidR="009A1A14">
        <w:rPr>
          <w:rFonts w:hint="eastAsia"/>
        </w:rPr>
        <w:t>（サティパッターナ：四念処、アーナーパーナ・サティ：安般守意＝双方ともに経典が存在する）と言われるヴィパッサナー</w:t>
      </w:r>
      <w:r w:rsidR="00FC17C8">
        <w:rPr>
          <w:rFonts w:hint="eastAsia"/>
        </w:rPr>
        <w:t>瞑想</w:t>
      </w:r>
      <w:r w:rsidR="009A1A14">
        <w:rPr>
          <w:rFonts w:hint="eastAsia"/>
        </w:rPr>
        <w:t>は、南方仏教では伝統的に修行され</w:t>
      </w:r>
      <w:r w:rsidR="00FB0327">
        <w:rPr>
          <w:rFonts w:hint="eastAsia"/>
        </w:rPr>
        <w:t>てきたが</w:t>
      </w:r>
      <w:r w:rsidR="00DF056A">
        <w:rPr>
          <w:rFonts w:hint="eastAsia"/>
        </w:rPr>
        <w:t>、現代では西洋に</w:t>
      </w:r>
      <w:r w:rsidR="00FB0327">
        <w:rPr>
          <w:rFonts w:hint="eastAsia"/>
        </w:rPr>
        <w:t>も</w:t>
      </w:r>
      <w:r w:rsidR="00DF056A">
        <w:rPr>
          <w:rFonts w:hint="eastAsia"/>
        </w:rPr>
        <w:t>伝えられ一般人の多く</w:t>
      </w:r>
      <w:r>
        <w:rPr>
          <w:rFonts w:hint="eastAsia"/>
        </w:rPr>
        <w:t>の実践</w:t>
      </w:r>
      <w:r w:rsidR="00FC17C8">
        <w:rPr>
          <w:rFonts w:hint="eastAsia"/>
        </w:rPr>
        <w:t>者</w:t>
      </w:r>
      <w:r w:rsidR="00DF056A">
        <w:rPr>
          <w:rFonts w:hint="eastAsia"/>
        </w:rPr>
        <w:t>に採用されている。</w:t>
      </w:r>
    </w:p>
    <w:p w:rsidR="00DF056A" w:rsidRDefault="00DF056A"/>
    <w:p w:rsidR="009A1A14" w:rsidRDefault="00DF056A">
      <w:r>
        <w:rPr>
          <w:rFonts w:hint="eastAsia"/>
        </w:rPr>
        <w:t>日本でもこの修行法は天台宗の「止観」等によって伝えられているが、ほとんど一般化せず、日本の禅で行われている瞑想法は中国をへ</w:t>
      </w:r>
      <w:r w:rsidR="00AD0045">
        <w:rPr>
          <w:rFonts w:hint="eastAsia"/>
        </w:rPr>
        <w:t>てさまざまな方法を削ぎ落とし、じつに簡素なものになっている。</w:t>
      </w:r>
      <w:r w:rsidR="00662C31">
        <w:rPr>
          <w:rFonts w:hint="eastAsia"/>
        </w:rPr>
        <w:t>実際には</w:t>
      </w:r>
      <w:r w:rsidR="00FB0327">
        <w:rPr>
          <w:rFonts w:hint="eastAsia"/>
        </w:rPr>
        <w:t>一般人にとって日常生活のなかで瞑想を生かす機会は少なく、禅の修行は一部の専門道場に限られている</w:t>
      </w:r>
      <w:r w:rsidR="009A1A14">
        <w:rPr>
          <w:rFonts w:hint="eastAsia"/>
        </w:rPr>
        <w:t>ように思われる。</w:t>
      </w:r>
      <w:r w:rsidR="00FC17C8">
        <w:rPr>
          <w:rFonts w:hint="eastAsia"/>
        </w:rPr>
        <w:t>しかしヴィパッサナー瞑想は、９０年代初めころからの指導者の来日によって、日本でも盛んに行われるようになってきた。</w:t>
      </w:r>
    </w:p>
    <w:p w:rsidR="009A1A14" w:rsidRDefault="009A1A14"/>
    <w:p w:rsidR="00DE443C" w:rsidRDefault="009A1A14">
      <w:r>
        <w:rPr>
          <w:rFonts w:hint="eastAsia"/>
        </w:rPr>
        <w:t>ティク・ナット・ハンは、マインドフルネスをキーワードに、このヴィパッサナー瞑想を日常生活の中に取り入れる上で多くの</w:t>
      </w:r>
      <w:r w:rsidR="00FB0327">
        <w:rPr>
          <w:rFonts w:hint="eastAsia"/>
        </w:rPr>
        <w:t>成果を上げて</w:t>
      </w:r>
      <w:r>
        <w:rPr>
          <w:rFonts w:hint="eastAsia"/>
        </w:rPr>
        <w:t>いる。それが、呼吸に気づく（マインドフルネスを保つ）、ていねいに歩きながら身心に気づきまわりのすべてに気づく、気づきながら飲食をする、掃除、仕事、会話、レジャー</w:t>
      </w:r>
      <w:r w:rsidR="00FB0327">
        <w:rPr>
          <w:rFonts w:hint="eastAsia"/>
        </w:rPr>
        <w:t>、車の運転やコンピューターの操作まで</w:t>
      </w:r>
      <w:r>
        <w:rPr>
          <w:rFonts w:hint="eastAsia"/>
        </w:rPr>
        <w:t>、あらゆる営みに気づきを持ち込むというかたちで紹介されている。</w:t>
      </w:r>
      <w:r>
        <w:rPr>
          <w:rFonts w:hint="eastAsia"/>
        </w:rPr>
        <w:t>(</w:t>
      </w:r>
      <w:r w:rsidR="00DE443C">
        <w:rPr>
          <w:rFonts w:hint="eastAsia"/>
        </w:rPr>
        <w:t>参考：</w:t>
      </w:r>
      <w:r>
        <w:rPr>
          <w:rFonts w:hint="eastAsia"/>
        </w:rPr>
        <w:t>『ブッダの幸せの瞑想』（２０１４年　サンガ刊）</w:t>
      </w:r>
    </w:p>
    <w:p w:rsidR="00DE443C" w:rsidRDefault="00DE443C"/>
    <w:p w:rsidR="00DE443C" w:rsidRDefault="00DE443C">
      <w:r>
        <w:rPr>
          <w:rFonts w:hint="eastAsia"/>
        </w:rPr>
        <w:t>今回ご紹介するサンガジャパン１９号（２０１５年１月１日発行）『テクノロジーとマインドフルネス〜グーグル社員に語ったマインドフルネス』（ティク・ナット・ハン）は、現代生活の中にマインドフルネスがいかに用いられ</w:t>
      </w:r>
      <w:r w:rsidR="00AD0045">
        <w:rPr>
          <w:rFonts w:hint="eastAsia"/>
        </w:rPr>
        <w:t>るかについて、もっとも雄弁に語っている。いわばブッダ直伝の実践</w:t>
      </w:r>
      <w:r>
        <w:rPr>
          <w:rFonts w:hint="eastAsia"/>
        </w:rPr>
        <w:t>法</w:t>
      </w:r>
      <w:r w:rsidR="00615FB9">
        <w:rPr>
          <w:rFonts w:hint="eastAsia"/>
        </w:rPr>
        <w:t>（修行法）が、現代に生きる私たちにどう活用できるのかに</w:t>
      </w:r>
      <w:r w:rsidR="00FB0327">
        <w:rPr>
          <w:rFonts w:hint="eastAsia"/>
        </w:rPr>
        <w:t>ついての</w:t>
      </w:r>
      <w:r w:rsidR="00615FB9">
        <w:rPr>
          <w:rFonts w:hint="eastAsia"/>
        </w:rPr>
        <w:t>提案</w:t>
      </w:r>
      <w:r>
        <w:rPr>
          <w:rFonts w:hint="eastAsia"/>
        </w:rPr>
        <w:t>がここにある。</w:t>
      </w:r>
    </w:p>
    <w:p w:rsidR="00DE443C" w:rsidRDefault="00DE443C"/>
    <w:p w:rsidR="00DE443C" w:rsidRDefault="00DE443C">
      <w:r>
        <w:rPr>
          <w:rFonts w:hint="eastAsia"/>
        </w:rPr>
        <w:t>「おおかたの人が、本当の</w:t>
      </w:r>
      <w:r w:rsidR="00615FB9">
        <w:rPr>
          <w:rFonts w:hint="eastAsia"/>
        </w:rPr>
        <w:t>家に帰って自分をケアすることを恐れています」（同</w:t>
      </w:r>
      <w:r w:rsidR="00615FB9">
        <w:rPr>
          <w:rFonts w:hint="eastAsia"/>
        </w:rPr>
        <w:lastRenderedPageBreak/>
        <w:t>書１４ページ）、これはまさに私たち自身が渦中にい</w:t>
      </w:r>
      <w:r>
        <w:rPr>
          <w:rFonts w:hint="eastAsia"/>
        </w:rPr>
        <w:t>る問題ではないだろうか？　忙殺される日々を送りつつ自分をケアする方法さえも知らないでストレスに圧倒されている、それは大量消費社会に生きる私たちの今日的問題であり、人間の根本的問題でもある。</w:t>
      </w:r>
    </w:p>
    <w:p w:rsidR="00DE443C" w:rsidRDefault="00DE443C"/>
    <w:p w:rsidR="00615FB9" w:rsidRDefault="00FB0327">
      <w:r>
        <w:rPr>
          <w:rFonts w:hint="eastAsia"/>
        </w:rPr>
        <w:t>ティク・ナット・ハンはこうした現代人に、</w:t>
      </w:r>
      <w:r w:rsidR="00615FB9">
        <w:rPr>
          <w:rFonts w:hint="eastAsia"/>
        </w:rPr>
        <w:t>仏教の中からわかりやすく有効</w:t>
      </w:r>
      <w:r w:rsidR="00E32DD4">
        <w:rPr>
          <w:rFonts w:hint="eastAsia"/>
        </w:rPr>
        <w:t>な教えを伝えている。仏壇に花を供えて毎朝拝むなどの行為は</w:t>
      </w:r>
      <w:r w:rsidR="00615FB9">
        <w:rPr>
          <w:rFonts w:hint="eastAsia"/>
        </w:rPr>
        <w:t>尊いものだが、それだけで家庭内や職場の、社会</w:t>
      </w:r>
      <w:r w:rsidR="00637D5E">
        <w:rPr>
          <w:rFonts w:hint="eastAsia"/>
        </w:rPr>
        <w:t>や世界</w:t>
      </w:r>
      <w:r w:rsidR="00615FB9">
        <w:rPr>
          <w:rFonts w:hint="eastAsia"/>
        </w:rPr>
        <w:t>の、様々な問題に対処することができるの</w:t>
      </w:r>
      <w:r w:rsidR="00E32DD4">
        <w:rPr>
          <w:rFonts w:hint="eastAsia"/>
        </w:rPr>
        <w:t>だろうか？　これらの問題に対して、（スピリチュアルな解消法も含んで</w:t>
      </w:r>
      <w:r w:rsidR="00615FB9">
        <w:rPr>
          <w:rFonts w:hint="eastAsia"/>
        </w:rPr>
        <w:t>）さらなる消</w:t>
      </w:r>
      <w:r w:rsidR="00FC17C8">
        <w:rPr>
          <w:rFonts w:hint="eastAsia"/>
        </w:rPr>
        <w:t>費と蕩尽に邁進することでストレスを解消しようとする私たちの習癖</w:t>
      </w:r>
      <w:r w:rsidR="00615FB9">
        <w:rPr>
          <w:rFonts w:hint="eastAsia"/>
        </w:rPr>
        <w:t>を思えば、その消費牢獄からの根本的な脱出法はないのか？という問いかけがあってもいいだろう。</w:t>
      </w:r>
    </w:p>
    <w:p w:rsidR="00615FB9" w:rsidRDefault="00615FB9"/>
    <w:p w:rsidR="00637D5E" w:rsidRDefault="00637D5E">
      <w:r>
        <w:rPr>
          <w:rFonts w:hint="eastAsia"/>
        </w:rPr>
        <w:t>（キリスト教だけでは十分ではないのか？）という</w:t>
      </w:r>
      <w:r w:rsidR="00FC17C8">
        <w:rPr>
          <w:rFonts w:hint="eastAsia"/>
        </w:rPr>
        <w:t>最初のぼく自身の自問に戻れば</w:t>
      </w:r>
      <w:r w:rsidR="00615FB9">
        <w:rPr>
          <w:rFonts w:hint="eastAsia"/>
        </w:rPr>
        <w:t>、キリスト教徒であっても現代社会のシステムに組み込まれ、深く条件づけられていることに変わりはない。それは心の習慣づけとなって無意識レベルで自分を操り、</w:t>
      </w:r>
      <w:r>
        <w:rPr>
          <w:rFonts w:hint="eastAsia"/>
        </w:rPr>
        <w:t>信仰生活にも深い影を落とす</w:t>
      </w:r>
      <w:r w:rsidR="00615FB9">
        <w:rPr>
          <w:rFonts w:hint="eastAsia"/>
        </w:rPr>
        <w:t>。</w:t>
      </w:r>
      <w:r>
        <w:rPr>
          <w:rFonts w:hint="eastAsia"/>
        </w:rPr>
        <w:t>そのことに自覚的にならない限り、精神的な取り組みさえも（</w:t>
      </w:r>
      <w:r w:rsidR="00FB0327">
        <w:rPr>
          <w:rFonts w:hint="eastAsia"/>
        </w:rPr>
        <w:t>素朴な原始社会の信仰と違って）消費と蕩尽に絡めとられかねない</w:t>
      </w:r>
      <w:r w:rsidR="00FC17C8">
        <w:rPr>
          <w:rFonts w:hint="eastAsia"/>
        </w:rPr>
        <w:t>。その取り組みは伝統的な宗教</w:t>
      </w:r>
      <w:r w:rsidR="00AD0045">
        <w:rPr>
          <w:rFonts w:hint="eastAsia"/>
        </w:rPr>
        <w:t>の枠組み</w:t>
      </w:r>
      <w:r>
        <w:rPr>
          <w:rFonts w:hint="eastAsia"/>
        </w:rPr>
        <w:t>とはまた違ったパラダイムの中にある。だから、上の問いには</w:t>
      </w:r>
      <w:r>
        <w:t>Yes</w:t>
      </w:r>
      <w:r>
        <w:rPr>
          <w:rFonts w:hint="eastAsia"/>
        </w:rPr>
        <w:t>であり</w:t>
      </w:r>
      <w:r>
        <w:rPr>
          <w:rFonts w:hint="eastAsia"/>
        </w:rPr>
        <w:t>No</w:t>
      </w:r>
      <w:r w:rsidR="00FB0327">
        <w:rPr>
          <w:rFonts w:hint="eastAsia"/>
        </w:rPr>
        <w:t>でもあるというほかない</w:t>
      </w:r>
      <w:r>
        <w:rPr>
          <w:rFonts w:hint="eastAsia"/>
        </w:rPr>
        <w:t>。</w:t>
      </w:r>
    </w:p>
    <w:p w:rsidR="00637D5E" w:rsidRDefault="00637D5E"/>
    <w:p w:rsidR="00FC17C8" w:rsidRDefault="00FB0327">
      <w:r>
        <w:rPr>
          <w:rFonts w:hint="eastAsia"/>
        </w:rPr>
        <w:t>ここでは仏教</w:t>
      </w:r>
      <w:r w:rsidR="00637D5E">
        <w:rPr>
          <w:rFonts w:hint="eastAsia"/>
        </w:rPr>
        <w:t>は</w:t>
      </w:r>
      <w:r>
        <w:rPr>
          <w:rFonts w:hint="eastAsia"/>
        </w:rPr>
        <w:t>、信仰するものというより苦から脱するための</w:t>
      </w:r>
      <w:r w:rsidR="00637D5E">
        <w:rPr>
          <w:rFonts w:hint="eastAsia"/>
        </w:rPr>
        <w:t>方法論</w:t>
      </w:r>
      <w:r>
        <w:rPr>
          <w:rFonts w:hint="eastAsia"/>
        </w:rPr>
        <w:t>およびその実践</w:t>
      </w:r>
      <w:r w:rsidR="00637D5E">
        <w:rPr>
          <w:rFonts w:hint="eastAsia"/>
        </w:rPr>
        <w:t>といっていい。</w:t>
      </w:r>
      <w:r>
        <w:rPr>
          <w:rFonts w:hint="eastAsia"/>
        </w:rPr>
        <w:t>エンゲージする（深く関わる）とは、実際に今ここで起こっている物事に取り組むということだ。それは内的な問題でもありうるし、家族や職場の問題かもしれない。政治や国際問題かもしれない。そうした現実に、ただ</w:t>
      </w:r>
      <w:r w:rsidR="00AD0045">
        <w:rPr>
          <w:rFonts w:hint="eastAsia"/>
        </w:rPr>
        <w:t>教えをありがたい話として</w:t>
      </w:r>
      <w:r>
        <w:rPr>
          <w:rFonts w:hint="eastAsia"/>
        </w:rPr>
        <w:t>聴く</w:t>
      </w:r>
      <w:r w:rsidR="00AD0045">
        <w:rPr>
          <w:rFonts w:hint="eastAsia"/>
        </w:rPr>
        <w:t>だけではなく、実際に行動に移していく</w:t>
      </w:r>
      <w:r>
        <w:rPr>
          <w:rFonts w:hint="eastAsia"/>
        </w:rPr>
        <w:t>ことが</w:t>
      </w:r>
      <w:r w:rsidR="00FC17C8">
        <w:rPr>
          <w:rFonts w:hint="eastAsia"/>
        </w:rPr>
        <w:t>エンゲージ・ブディズムの教えだ。それは新しく創出されたものではなく、むしろ仏教の原点回帰と言える。</w:t>
      </w:r>
    </w:p>
    <w:p w:rsidR="00FC17C8" w:rsidRDefault="00FC17C8"/>
    <w:p w:rsidR="00E44F7F" w:rsidRPr="004A1363" w:rsidRDefault="00FC17C8">
      <w:r>
        <w:rPr>
          <w:rFonts w:hint="eastAsia"/>
        </w:rPr>
        <w:t>ティク・ナット・ハンの瞑想の一つひとつを、「ブッダが現代人だったら、どのように教えるだろう」という視点で見るとじつに興味深い。ブッダなら</w:t>
      </w:r>
      <w:proofErr w:type="spellStart"/>
      <w:r>
        <w:rPr>
          <w:rFonts w:hint="eastAsia"/>
        </w:rPr>
        <w:t>iPhone</w:t>
      </w:r>
      <w:proofErr w:type="spellEnd"/>
      <w:r>
        <w:rPr>
          <w:rFonts w:hint="eastAsia"/>
        </w:rPr>
        <w:lastRenderedPageBreak/>
        <w:t>をどのように使うだろうか？　そしてあなたがサーリプッタやモッガラーナのようなブッダの直弟子だったら。</w:t>
      </w:r>
    </w:p>
    <w:p w:rsidR="00FC17C8" w:rsidRDefault="00FC17C8"/>
    <w:p w:rsidR="00E44F7F" w:rsidRDefault="00E44F7F"/>
    <w:p w:rsidR="00AD0045" w:rsidRDefault="00AD0045" w:rsidP="00AD0045">
      <w:pPr>
        <w:pStyle w:val="a3"/>
        <w:numPr>
          <w:ilvl w:val="0"/>
          <w:numId w:val="1"/>
        </w:numPr>
        <w:ind w:leftChars="0"/>
      </w:pPr>
      <w:r>
        <w:rPr>
          <w:rFonts w:hint="eastAsia"/>
        </w:rPr>
        <w:t>＊＊＊＊＊＊＊＊＊＊＊＊＊＊＊＊＊＊＊＊＊＊</w:t>
      </w:r>
    </w:p>
    <w:p w:rsidR="00AD0045" w:rsidRDefault="00AD0045" w:rsidP="00AD0045"/>
    <w:p w:rsidR="00AD0045" w:rsidRDefault="00E32DD4" w:rsidP="00AD0045">
      <w:r>
        <w:rPr>
          <w:rFonts w:hint="eastAsia"/>
        </w:rPr>
        <w:t>参加者の方々のディスカッションのために、</w:t>
      </w:r>
      <w:r w:rsidR="000F0A71">
        <w:rPr>
          <w:rFonts w:hint="eastAsia"/>
        </w:rPr>
        <w:t>思いついた</w:t>
      </w:r>
      <w:r>
        <w:rPr>
          <w:rFonts w:hint="eastAsia"/>
        </w:rPr>
        <w:t>問いを下に並べますが、課題というわけではなく、あくまで考えるための参考にしてください</w:t>
      </w:r>
      <w:r w:rsidR="00AD0045">
        <w:rPr>
          <w:rFonts w:hint="eastAsia"/>
        </w:rPr>
        <w:t>。</w:t>
      </w:r>
    </w:p>
    <w:p w:rsidR="00AD0045" w:rsidRDefault="00AD0045" w:rsidP="00AD0045"/>
    <w:p w:rsidR="00AD0045" w:rsidRDefault="00AD0045" w:rsidP="00AD0045">
      <w:pPr>
        <w:pStyle w:val="a3"/>
        <w:numPr>
          <w:ilvl w:val="0"/>
          <w:numId w:val="1"/>
        </w:numPr>
        <w:ind w:leftChars="0"/>
      </w:pPr>
      <w:r>
        <w:rPr>
          <w:rFonts w:hint="eastAsia"/>
        </w:rPr>
        <w:t>仏教が現代生活に役立つとすれば、どんな部分においてだろうか？</w:t>
      </w:r>
      <w:r w:rsidR="000F0A71">
        <w:rPr>
          <w:rFonts w:hint="eastAsia"/>
        </w:rPr>
        <w:t>（</w:t>
      </w:r>
      <w:r w:rsidR="00E32DD4">
        <w:rPr>
          <w:rFonts w:hint="eastAsia"/>
        </w:rPr>
        <w:t>仏教徒</w:t>
      </w:r>
      <w:r w:rsidR="000F0A71">
        <w:rPr>
          <w:rFonts w:hint="eastAsia"/>
        </w:rPr>
        <w:t>であるかどうかに関わらず</w:t>
      </w:r>
      <w:r w:rsidR="00E32DD4">
        <w:rPr>
          <w:rFonts w:hint="eastAsia"/>
        </w:rPr>
        <w:t>）</w:t>
      </w:r>
    </w:p>
    <w:p w:rsidR="00AD0045" w:rsidRDefault="00E32DD4" w:rsidP="00AD0045">
      <w:pPr>
        <w:pStyle w:val="a3"/>
        <w:numPr>
          <w:ilvl w:val="0"/>
          <w:numId w:val="1"/>
        </w:numPr>
        <w:ind w:leftChars="0"/>
      </w:pPr>
      <w:r>
        <w:rPr>
          <w:rFonts w:hint="eastAsia"/>
        </w:rPr>
        <w:t>マインドフルネス（正念）等の</w:t>
      </w:r>
      <w:r w:rsidR="000F0A71">
        <w:rPr>
          <w:rFonts w:hint="eastAsia"/>
        </w:rPr>
        <w:t>仏教の</w:t>
      </w:r>
      <w:r>
        <w:rPr>
          <w:rFonts w:hint="eastAsia"/>
        </w:rPr>
        <w:t>教えを、合目的的に使うことはできる</w:t>
      </w:r>
      <w:r w:rsidR="00AD0045">
        <w:rPr>
          <w:rFonts w:hint="eastAsia"/>
        </w:rPr>
        <w:t>だろうか？</w:t>
      </w:r>
    </w:p>
    <w:p w:rsidR="00E32DD4" w:rsidRDefault="00AD0045" w:rsidP="00AD0045">
      <w:pPr>
        <w:pStyle w:val="a3"/>
        <w:numPr>
          <w:ilvl w:val="0"/>
          <w:numId w:val="1"/>
        </w:numPr>
        <w:ind w:leftChars="0"/>
      </w:pPr>
      <w:r>
        <w:rPr>
          <w:rFonts w:hint="eastAsia"/>
        </w:rPr>
        <w:t>教えの中から</w:t>
      </w:r>
      <w:r w:rsidR="000F0A71">
        <w:rPr>
          <w:rFonts w:hint="eastAsia"/>
        </w:rPr>
        <w:t>現代人にとっての</w:t>
      </w:r>
      <w:r>
        <w:rPr>
          <w:rFonts w:hint="eastAsia"/>
        </w:rPr>
        <w:t>「有効成分」だけを取</w:t>
      </w:r>
      <w:r w:rsidR="00E32DD4">
        <w:rPr>
          <w:rFonts w:hint="eastAsia"/>
        </w:rPr>
        <w:t>り出して活用することはできるのだろうか？</w:t>
      </w:r>
    </w:p>
    <w:p w:rsidR="00E32DD4" w:rsidRDefault="00E32DD4" w:rsidP="00AD0045">
      <w:pPr>
        <w:pStyle w:val="a3"/>
        <w:numPr>
          <w:ilvl w:val="0"/>
          <w:numId w:val="1"/>
        </w:numPr>
        <w:ind w:leftChars="0"/>
      </w:pPr>
      <w:r>
        <w:rPr>
          <w:rFonts w:hint="eastAsia"/>
        </w:rPr>
        <w:t>仏教において、信</w:t>
      </w:r>
      <w:r w:rsidR="000F0A71">
        <w:rPr>
          <w:rFonts w:hint="eastAsia"/>
        </w:rPr>
        <w:t>仰（信心）の果たす役割は何なのか？　それとも瞑想などの実践だけ</w:t>
      </w:r>
      <w:r>
        <w:rPr>
          <w:rFonts w:hint="eastAsia"/>
        </w:rPr>
        <w:t>あればこと足りるのだろうか？</w:t>
      </w:r>
    </w:p>
    <w:p w:rsidR="00AD0045" w:rsidRDefault="00E32DD4" w:rsidP="00AD0045">
      <w:pPr>
        <w:pStyle w:val="a3"/>
        <w:numPr>
          <w:ilvl w:val="0"/>
          <w:numId w:val="1"/>
        </w:numPr>
        <w:ind w:leftChars="0"/>
      </w:pPr>
      <w:r>
        <w:rPr>
          <w:rFonts w:hint="eastAsia"/>
        </w:rPr>
        <w:t>（ビジネ</w:t>
      </w:r>
      <w:r w:rsidR="000F0A71">
        <w:rPr>
          <w:rFonts w:hint="eastAsia"/>
        </w:rPr>
        <w:t>スや医療界で活用されつつある）マインドフルネスを、仏教において</w:t>
      </w:r>
      <w:r>
        <w:rPr>
          <w:rFonts w:hint="eastAsia"/>
        </w:rPr>
        <w:t>欠かせない三帰依や五戒と切り離して考えることは可能か？</w:t>
      </w:r>
    </w:p>
    <w:p w:rsidR="00422A8C" w:rsidRDefault="000F0A71">
      <w:r>
        <w:rPr>
          <w:rFonts w:hint="eastAsia"/>
        </w:rPr>
        <w:t>＊</w:t>
      </w:r>
      <w:r w:rsidR="00422A8C">
        <w:rPr>
          <w:rFonts w:hint="eastAsia"/>
        </w:rPr>
        <w:t>帰依なしにエゴセルフ（我）は乗り越え</w:t>
      </w:r>
      <w:r>
        <w:rPr>
          <w:rFonts w:hint="eastAsia"/>
        </w:rPr>
        <w:t>ることはでき</w:t>
      </w:r>
      <w:r w:rsidR="00422A8C">
        <w:rPr>
          <w:rFonts w:hint="eastAsia"/>
        </w:rPr>
        <w:t>ないのか？</w:t>
      </w:r>
    </w:p>
    <w:sectPr w:rsidR="00422A8C" w:rsidSect="00422A8C">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051" w:rsidRDefault="003C5051" w:rsidP="000A4644">
      <w:r>
        <w:separator/>
      </w:r>
    </w:p>
  </w:endnote>
  <w:endnote w:type="continuationSeparator" w:id="0">
    <w:p w:rsidR="003C5051" w:rsidRDefault="003C5051" w:rsidP="000A464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051" w:rsidRDefault="003C5051" w:rsidP="000A4644">
      <w:r>
        <w:separator/>
      </w:r>
    </w:p>
  </w:footnote>
  <w:footnote w:type="continuationSeparator" w:id="0">
    <w:p w:rsidR="003C5051" w:rsidRDefault="003C5051" w:rsidP="000A4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0529E"/>
    <w:multiLevelType w:val="hybridMultilevel"/>
    <w:tmpl w:val="14DA4816"/>
    <w:lvl w:ilvl="0" w:tplc="1C36CEE0">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544915"/>
    <w:rsid w:val="000A4644"/>
    <w:rsid w:val="000D75A6"/>
    <w:rsid w:val="000F0A71"/>
    <w:rsid w:val="00247182"/>
    <w:rsid w:val="00270940"/>
    <w:rsid w:val="003C5051"/>
    <w:rsid w:val="00422A8C"/>
    <w:rsid w:val="004A1363"/>
    <w:rsid w:val="004D1135"/>
    <w:rsid w:val="00544915"/>
    <w:rsid w:val="00615FB9"/>
    <w:rsid w:val="00637D5E"/>
    <w:rsid w:val="00662C31"/>
    <w:rsid w:val="00682F3C"/>
    <w:rsid w:val="00860AF6"/>
    <w:rsid w:val="008C261C"/>
    <w:rsid w:val="009A1A14"/>
    <w:rsid w:val="00A044C2"/>
    <w:rsid w:val="00AD0045"/>
    <w:rsid w:val="00AD2185"/>
    <w:rsid w:val="00B60DC0"/>
    <w:rsid w:val="00BA4EFD"/>
    <w:rsid w:val="00C0601E"/>
    <w:rsid w:val="00C36A97"/>
    <w:rsid w:val="00C8331A"/>
    <w:rsid w:val="00DE443C"/>
    <w:rsid w:val="00DF056A"/>
    <w:rsid w:val="00E32DD4"/>
    <w:rsid w:val="00E44F7F"/>
    <w:rsid w:val="00E647B5"/>
    <w:rsid w:val="00FB0327"/>
    <w:rsid w:val="00FC17C8"/>
    <w:rsid w:val="00FF3E97"/>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140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1363"/>
  </w:style>
  <w:style w:type="paragraph" w:styleId="a3">
    <w:name w:val="List Paragraph"/>
    <w:basedOn w:val="a"/>
    <w:rsid w:val="00AD0045"/>
    <w:pPr>
      <w:ind w:leftChars="400" w:left="960"/>
    </w:pPr>
  </w:style>
  <w:style w:type="paragraph" w:styleId="a4">
    <w:name w:val="header"/>
    <w:basedOn w:val="a"/>
    <w:link w:val="a5"/>
    <w:rsid w:val="000A4644"/>
    <w:pPr>
      <w:tabs>
        <w:tab w:val="center" w:pos="4252"/>
        <w:tab w:val="right" w:pos="8504"/>
      </w:tabs>
      <w:snapToGrid w:val="0"/>
    </w:pPr>
  </w:style>
  <w:style w:type="character" w:customStyle="1" w:styleId="a5">
    <w:name w:val="ヘッダー (文字)"/>
    <w:basedOn w:val="a0"/>
    <w:link w:val="a4"/>
    <w:rsid w:val="000A4644"/>
  </w:style>
  <w:style w:type="paragraph" w:styleId="a6">
    <w:name w:val="footer"/>
    <w:basedOn w:val="a"/>
    <w:link w:val="a7"/>
    <w:rsid w:val="000A4644"/>
    <w:pPr>
      <w:tabs>
        <w:tab w:val="center" w:pos="4252"/>
        <w:tab w:val="right" w:pos="8504"/>
      </w:tabs>
      <w:snapToGrid w:val="0"/>
    </w:pPr>
  </w:style>
  <w:style w:type="character" w:customStyle="1" w:styleId="a7">
    <w:name w:val="フッター (文字)"/>
    <w:basedOn w:val="a0"/>
    <w:link w:val="a6"/>
    <w:rsid w:val="000A4644"/>
  </w:style>
</w:styles>
</file>

<file path=word/webSettings.xml><?xml version="1.0" encoding="utf-8"?>
<w:webSettings xmlns:r="http://schemas.openxmlformats.org/officeDocument/2006/relationships" xmlns:w="http://schemas.openxmlformats.org/wordprocessingml/2006/main">
  <w:divs>
    <w:div w:id="247737201">
      <w:bodyDiv w:val="1"/>
      <w:marLeft w:val="0"/>
      <w:marRight w:val="0"/>
      <w:marTop w:val="0"/>
      <w:marBottom w:val="0"/>
      <w:divBdr>
        <w:top w:val="none" w:sz="0" w:space="0" w:color="auto"/>
        <w:left w:val="none" w:sz="0" w:space="0" w:color="auto"/>
        <w:bottom w:val="none" w:sz="0" w:space="0" w:color="auto"/>
        <w:right w:val="none" w:sz="0" w:space="0" w:color="auto"/>
      </w:divBdr>
    </w:div>
    <w:div w:id="611398456">
      <w:bodyDiv w:val="1"/>
      <w:marLeft w:val="0"/>
      <w:marRight w:val="0"/>
      <w:marTop w:val="0"/>
      <w:marBottom w:val="0"/>
      <w:divBdr>
        <w:top w:val="none" w:sz="0" w:space="0" w:color="auto"/>
        <w:left w:val="none" w:sz="0" w:space="0" w:color="auto"/>
        <w:bottom w:val="none" w:sz="0" w:space="0" w:color="auto"/>
        <w:right w:val="none" w:sz="0" w:space="0" w:color="auto"/>
      </w:divBdr>
    </w:div>
    <w:div w:id="833374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sebana</dc:creator>
  <cp:lastModifiedBy>sebana</cp:lastModifiedBy>
  <cp:revision>2</cp:revision>
  <dcterms:created xsi:type="dcterms:W3CDTF">2015-01-28T10:12:00Z</dcterms:created>
  <dcterms:modified xsi:type="dcterms:W3CDTF">2015-01-28T10:12:00Z</dcterms:modified>
</cp:coreProperties>
</file>